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1A4DB8" w:rsidP="004D3995">
            <w:pPr>
              <w:rPr>
                <w:sz w:val="22"/>
                <w:szCs w:val="22"/>
              </w:rPr>
            </w:pPr>
            <w:bookmarkStart w:id="0" w:name="_GoBack"/>
            <w:r w:rsidRPr="00301B12">
              <w:rPr>
                <w:b/>
                <w:sz w:val="22"/>
                <w:szCs w:val="22"/>
              </w:rPr>
              <w:t>TÉCNICO EM FARMÁCIA</w:t>
            </w:r>
            <w:r w:rsidRPr="001A4DB8">
              <w:rPr>
                <w:sz w:val="22"/>
                <w:szCs w:val="22"/>
              </w:rPr>
              <w:t xml:space="preserve"> </w:t>
            </w:r>
            <w:bookmarkEnd w:id="0"/>
            <w:r w:rsidRPr="001A4DB8">
              <w:rPr>
                <w:sz w:val="22"/>
                <w:szCs w:val="22"/>
              </w:rPr>
              <w:t>- CÓDIGO CBO: 3251-15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EB65C3">
            <w:pPr>
              <w:ind w:left="16"/>
              <w:jc w:val="both"/>
              <w:rPr>
                <w:rFonts w:ascii="Arial" w:hAnsi="Arial" w:cs="Arial"/>
                <w:bCs/>
              </w:rPr>
            </w:pPr>
            <w:r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4571C8">
              <w:rPr>
                <w:rFonts w:ascii="Arial" w:hAnsi="Arial" w:cs="Arial"/>
                <w:bCs/>
              </w:rPr>
              <w:t>Médio Profissionalizante ou Médio Completo + Curso Técnico</w:t>
            </w:r>
            <w:r w:rsidR="004571C8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747EE">
              <w:t xml:space="preserve"> </w:t>
            </w:r>
            <w:r w:rsidR="00BF4A4B">
              <w:t xml:space="preserve"> </w:t>
            </w:r>
            <w:r w:rsidR="00EB65C3">
              <w:rPr>
                <w:rFonts w:ascii="Arial" w:hAnsi="Arial" w:cs="Arial"/>
                <w:bCs/>
              </w:rPr>
              <w:t xml:space="preserve"> </w:t>
            </w:r>
            <w:r w:rsidR="001A4DB8">
              <w:t xml:space="preserve"> </w:t>
            </w:r>
            <w:proofErr w:type="gramEnd"/>
            <w:r w:rsidR="001A4DB8" w:rsidRPr="001A4DB8">
              <w:rPr>
                <w:rFonts w:ascii="Arial" w:hAnsi="Arial" w:cs="Arial"/>
                <w:bCs/>
              </w:rPr>
              <w:t xml:space="preserve">Registro no Conselho competente - Decreto 793/93. </w:t>
            </w:r>
          </w:p>
          <w:p w:rsidR="00D22F90" w:rsidRPr="007A6B24" w:rsidRDefault="00B364BD" w:rsidP="00EB65C3">
            <w:pPr>
              <w:ind w:left="16"/>
              <w:jc w:val="both"/>
              <w:rPr>
                <w:sz w:val="22"/>
                <w:szCs w:val="22"/>
              </w:rPr>
            </w:pPr>
            <w:r>
              <w:t xml:space="preserve"> 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25EE5" w:rsidRDefault="007A6B24">
      <w:pPr>
        <w:rPr>
          <w:b/>
        </w:rPr>
      </w:pPr>
      <w:r w:rsidRPr="00525EE5">
        <w:rPr>
          <w:b/>
        </w:rPr>
        <w:t>I. Identificação da IFE: ________________________________________________________________________________________</w:t>
      </w:r>
    </w:p>
    <w:p w:rsidR="00CB5CE2" w:rsidRPr="00525EE5" w:rsidRDefault="00CB5CE2" w:rsidP="004F66AF">
      <w:pPr>
        <w:jc w:val="both"/>
        <w:rPr>
          <w:b/>
        </w:rPr>
      </w:pPr>
    </w:p>
    <w:p w:rsidR="00D91DAF" w:rsidRPr="00525EE5" w:rsidRDefault="007A6B24" w:rsidP="00EE2601">
      <w:pPr>
        <w:rPr>
          <w:b/>
        </w:rPr>
      </w:pPr>
      <w:r w:rsidRPr="00525EE5">
        <w:rPr>
          <w:b/>
        </w:rPr>
        <w:t>II. Identificação do cargo:</w:t>
      </w:r>
      <w:r w:rsidR="00B739C0" w:rsidRPr="00525EE5">
        <w:rPr>
          <w:b/>
        </w:rPr>
        <w:t xml:space="preserve"> </w:t>
      </w:r>
    </w:p>
    <w:p w:rsidR="00525EE5" w:rsidRDefault="00525EE5" w:rsidP="00EE2601">
      <w:pPr>
        <w:rPr>
          <w:b/>
        </w:rPr>
      </w:pPr>
    </w:p>
    <w:p w:rsidR="00525EE5" w:rsidRDefault="00525EE5" w:rsidP="00EE2601">
      <w:pPr>
        <w:rPr>
          <w:b/>
        </w:rPr>
      </w:pPr>
    </w:p>
    <w:p w:rsidR="00EE2601" w:rsidRPr="007A6B24" w:rsidRDefault="00525EE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525EE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1A4DB8" w:rsidRDefault="001A4DB8" w:rsidP="001A4DB8">
            <w:pPr>
              <w:tabs>
                <w:tab w:val="center" w:pos="4779"/>
                <w:tab w:val="right" w:pos="9198"/>
              </w:tabs>
              <w:jc w:val="both"/>
            </w:pPr>
            <w:r>
              <w:t>Realizar operações farmacotécnicas, conferir fórmulas, efetuar manutenção de rotina em equipamentos, utensílios de laboratório e rótulos das matérias-primas. Controlar estoques, fazer testes de qualidade de matérias-primas, equipamentos e ambiente. Documentar atividades e procedimentos da manipulação farmacêutica.</w:t>
            </w:r>
          </w:p>
          <w:p w:rsidR="00EB65C3" w:rsidRPr="007A6B24" w:rsidRDefault="001A4DB8" w:rsidP="001A4DB8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A6B24" w:rsidRPr="007A6B24" w:rsidRDefault="004571C8" w:rsidP="007A6B24">
      <w:pPr>
        <w:rPr>
          <w:b/>
        </w:rPr>
      </w:pPr>
      <w:r>
        <w:rPr>
          <w:b/>
        </w:rPr>
        <w:lastRenderedPageBreak/>
        <w:t>IV</w:t>
      </w:r>
      <w:r w:rsidR="00525EE5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525EE5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525EE5">
              <w:rPr>
                <w:b/>
                <w:sz w:val="22"/>
                <w:szCs w:val="22"/>
              </w:rPr>
              <w:t>DESCRIÇÃO DE ATIVIDADES TÍPICAS DO CARGO</w:t>
            </w:r>
          </w:p>
          <w:p w:rsidR="00525EE5" w:rsidRDefault="00525EE5" w:rsidP="00525EE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525EE5" w:rsidP="00525EE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manutenção de rotina: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Higienizar equipamentos e utensílios de laboratório; solicitar manutenção preventiva e corretiva de equipamentos; encaminhar para descarte o material contaminado.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·Controlar estoques: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Fazer pedidos; repor estoques de medicamentos; conferir embalagens; efetuar trocas de produtos; encaminhar produtos vencidos aos órgãos competentes.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·Documentar atividades e procedimentos: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Registrar entrada e saída de estoques; listar manutenções de rotina; relacionar produtos vencidos; controlar condições de armazenamento e prazos de validade; documentar dispensação de medicamentos; documentar aplicação de injetáveis; registrar compra e venda de medicamentos de controle especial. 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de acordo com as boas práticas de manipulação e dispensação: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Utilizar equipamento de proteção individual (EPI); aplicar técnicas de segurança e higiene pessoal; separar material para descarte; seguir procedimentos operacionais padrões; cumprir prazos estabelecidos.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·Atender usuários: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receitas; sugerir genéricos e similares; dispensar medicamentos; orientar consumidores sobre uso correto, reações adversas e conservação dos medicamentos; carimbar receita na substituição do ético pelo genérico ou similar; realizar </w:t>
            </w:r>
            <w:proofErr w:type="spellStart"/>
            <w:r>
              <w:t>farmacovigilância</w:t>
            </w:r>
            <w:proofErr w:type="spellEnd"/>
            <w:r>
              <w:t>; separar medicamentos em drogarias hospitalares.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1A4DB8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campanhas sanitárias.</w:t>
            </w:r>
          </w:p>
          <w:p w:rsidR="00BF4A4B" w:rsidRPr="007A6B24" w:rsidRDefault="001A4DB8" w:rsidP="001A4DB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525EE5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35C" w:rsidRDefault="0089435C" w:rsidP="007A6B24">
      <w:r>
        <w:separator/>
      </w:r>
    </w:p>
  </w:endnote>
  <w:endnote w:type="continuationSeparator" w:id="0">
    <w:p w:rsidR="0089435C" w:rsidRDefault="0089435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35C" w:rsidRDefault="0089435C" w:rsidP="007A6B24">
      <w:r>
        <w:separator/>
      </w:r>
    </w:p>
  </w:footnote>
  <w:footnote w:type="continuationSeparator" w:id="0">
    <w:p w:rsidR="0089435C" w:rsidRDefault="0089435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A4DB8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01B12"/>
    <w:rsid w:val="00342B92"/>
    <w:rsid w:val="00371BFA"/>
    <w:rsid w:val="00395366"/>
    <w:rsid w:val="003F00A9"/>
    <w:rsid w:val="00402C16"/>
    <w:rsid w:val="00421BB2"/>
    <w:rsid w:val="0044310D"/>
    <w:rsid w:val="004517C2"/>
    <w:rsid w:val="004571C8"/>
    <w:rsid w:val="00463EA2"/>
    <w:rsid w:val="00466E14"/>
    <w:rsid w:val="00475B86"/>
    <w:rsid w:val="00477E76"/>
    <w:rsid w:val="004D2569"/>
    <w:rsid w:val="004D3995"/>
    <w:rsid w:val="004F66AF"/>
    <w:rsid w:val="00525EE5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9435C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AF3DAF"/>
    <w:rsid w:val="00B03F12"/>
    <w:rsid w:val="00B0611D"/>
    <w:rsid w:val="00B364BD"/>
    <w:rsid w:val="00B537DE"/>
    <w:rsid w:val="00B739C0"/>
    <w:rsid w:val="00BB6A93"/>
    <w:rsid w:val="00BF4A4B"/>
    <w:rsid w:val="00C30D56"/>
    <w:rsid w:val="00C43B3B"/>
    <w:rsid w:val="00CB46BC"/>
    <w:rsid w:val="00CB5CE2"/>
    <w:rsid w:val="00D10B02"/>
    <w:rsid w:val="00D22F90"/>
    <w:rsid w:val="00D53C54"/>
    <w:rsid w:val="00D62A97"/>
    <w:rsid w:val="00D91DAF"/>
    <w:rsid w:val="00DD5BC3"/>
    <w:rsid w:val="00E279C0"/>
    <w:rsid w:val="00E873AF"/>
    <w:rsid w:val="00EA6242"/>
    <w:rsid w:val="00EB65C3"/>
    <w:rsid w:val="00ED1C27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619D6-3CC5-4D42-9C21-B7C2A491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492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2016-02-29T21:08:00Z</dcterms:created>
  <dcterms:modified xsi:type="dcterms:W3CDTF">2016-03-02T21:37:00Z</dcterms:modified>
</cp:coreProperties>
</file>